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ABC1F" w14:textId="6709A453" w:rsidR="008D704D" w:rsidRPr="003D043F" w:rsidRDefault="008D704D" w:rsidP="009C2357">
      <w:pPr>
        <w:pStyle w:val="Heading2"/>
        <w:ind w:left="5103"/>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24404959"/>
      <w:r w:rsidRPr="003D043F">
        <w:rPr>
          <w:rFonts w:ascii="Times New Roman" w:eastAsia="Calibri" w:hAnsi="Times New Roman" w:cs="Times New Roman"/>
          <w:color w:val="auto"/>
          <w:sz w:val="22"/>
          <w:szCs w:val="22"/>
        </w:rPr>
        <w:t xml:space="preserve">Pirkimo sąlygų </w:t>
      </w:r>
      <w:r w:rsidR="00F1334C" w:rsidRPr="003D043F">
        <w:rPr>
          <w:rFonts w:ascii="Times New Roman" w:eastAsia="Calibri" w:hAnsi="Times New Roman" w:cs="Times New Roman"/>
          <w:color w:val="auto"/>
          <w:sz w:val="22"/>
          <w:szCs w:val="22"/>
        </w:rPr>
        <w:t>4</w:t>
      </w:r>
      <w:r w:rsidRPr="003D043F">
        <w:rPr>
          <w:rFonts w:ascii="Times New Roman" w:eastAsia="Calibri" w:hAnsi="Times New Roman" w:cs="Times New Roman"/>
          <w:color w:val="auto"/>
          <w:sz w:val="22"/>
          <w:szCs w:val="22"/>
        </w:rPr>
        <w:t xml:space="preserve"> priedas „Tiekėjų kvalifikacijos reikalavimai</w:t>
      </w:r>
      <w:r w:rsidR="00283391" w:rsidRPr="003D043F">
        <w:rPr>
          <w:rFonts w:ascii="Times New Roman" w:eastAsia="Calibri" w:hAnsi="Times New Roman" w:cs="Times New Roman"/>
          <w:color w:val="auto"/>
          <w:sz w:val="22"/>
          <w:szCs w:val="22"/>
        </w:rPr>
        <w:t xml:space="preserve"> ir reikalaujami kokybės bei aplinkos apsaugos vadybos sistemų standartai</w:t>
      </w:r>
      <w:r w:rsidRPr="003D043F">
        <w:rPr>
          <w:rFonts w:ascii="Times New Roman" w:eastAsia="Calibri" w:hAnsi="Times New Roman" w:cs="Times New Roman"/>
          <w:color w:val="auto"/>
          <w:sz w:val="22"/>
          <w:szCs w:val="22"/>
        </w:rPr>
        <w:t>“</w:t>
      </w:r>
      <w:bookmarkEnd w:id="0"/>
      <w:bookmarkEnd w:id="1"/>
      <w:bookmarkEnd w:id="2"/>
      <w:bookmarkEnd w:id="3"/>
    </w:p>
    <w:p w14:paraId="70EF5423" w14:textId="77777777" w:rsidR="002F396F" w:rsidRPr="003D043F" w:rsidRDefault="002F396F" w:rsidP="00DE290C">
      <w:pPr>
        <w:rPr>
          <w:rFonts w:ascii="Times New Roman" w:hAnsi="Times New Roman" w:cs="Times New Roman"/>
          <w:b/>
          <w:bCs/>
          <w:smallCaps/>
          <w:sz w:val="22"/>
          <w:szCs w:val="22"/>
        </w:rPr>
      </w:pPr>
    </w:p>
    <w:p w14:paraId="2E4A6A51" w14:textId="0E7EAAF0" w:rsidR="002F396F" w:rsidRPr="00F56EA0" w:rsidRDefault="002F396F" w:rsidP="007C0612">
      <w:pPr>
        <w:pStyle w:val="Subtitle"/>
        <w:spacing w:line="240" w:lineRule="auto"/>
        <w:jc w:val="center"/>
        <w:rPr>
          <w:rFonts w:ascii="Times New Roman" w:eastAsia="Calibri" w:hAnsi="Times New Roman" w:cs="Times New Roman"/>
          <w:caps w:val="0"/>
          <w:color w:val="auto"/>
          <w:spacing w:val="0"/>
          <w:sz w:val="22"/>
          <w:szCs w:val="22"/>
        </w:rPr>
      </w:pPr>
      <w:r w:rsidRPr="003D043F">
        <w:rPr>
          <w:rFonts w:ascii="Times New Roman" w:hAnsi="Times New Roman" w:cs="Times New Roman"/>
          <w:smallCaps/>
          <w:sz w:val="22"/>
          <w:szCs w:val="22"/>
        </w:rPr>
        <w:t>TIEKĖJŲ KVALIFIKACIJOS REIKALAVIMAI</w:t>
      </w:r>
      <w:r w:rsidR="00955F2F" w:rsidRPr="003D043F">
        <w:rPr>
          <w:rFonts w:ascii="Times New Roman" w:hAnsi="Times New Roman" w:cs="Times New Roman"/>
          <w:smallCaps/>
          <w:sz w:val="22"/>
          <w:szCs w:val="22"/>
        </w:rPr>
        <w:t xml:space="preserve"> IR REIKALAVIMAI LAIKYTIS </w:t>
      </w:r>
      <w:r w:rsidR="00955F2F" w:rsidRPr="003D043F">
        <w:rPr>
          <w:rFonts w:ascii="Times New Roman" w:hAnsi="Times New Roman" w:cs="Times New Roman"/>
          <w:sz w:val="22"/>
          <w:szCs w:val="22"/>
          <w:lang w:eastAsia="en-US"/>
        </w:rPr>
        <w:t xml:space="preserve">KOKYBĖS VADYBOS SISTEMOS IR (ARBA) APLINKOS APSAUGOS VADYBOS SISTEMOS </w:t>
      </w:r>
      <w:r w:rsidR="00955F2F" w:rsidRPr="00F56EA0">
        <w:rPr>
          <w:rFonts w:ascii="Times New Roman" w:eastAsia="Calibri" w:hAnsi="Times New Roman" w:cs="Times New Roman"/>
          <w:caps w:val="0"/>
          <w:color w:val="auto"/>
          <w:spacing w:val="0"/>
          <w:sz w:val="22"/>
          <w:szCs w:val="22"/>
        </w:rPr>
        <w:t>STANDARTŲ</w:t>
      </w:r>
    </w:p>
    <w:p w14:paraId="6CFE03DC" w14:textId="77777777" w:rsidR="00F56EA0" w:rsidRPr="00F56EA0" w:rsidRDefault="003D043F" w:rsidP="00F56EA0">
      <w:pPr>
        <w:spacing w:after="0" w:line="20" w:lineRule="atLeast"/>
        <w:ind w:firstLine="567"/>
        <w:contextualSpacing/>
        <w:jc w:val="both"/>
        <w:rPr>
          <w:rFonts w:ascii="Times New Roman" w:eastAsia="Calibri" w:hAnsi="Times New Roman" w:cs="Times New Roman"/>
          <w:sz w:val="22"/>
          <w:szCs w:val="22"/>
        </w:rPr>
      </w:pPr>
      <w:r w:rsidRPr="00F56EA0">
        <w:rPr>
          <w:rFonts w:ascii="Times New Roman" w:eastAsia="Calibri" w:hAnsi="Times New Roman" w:cs="Times New Roman"/>
          <w:sz w:val="22"/>
          <w:szCs w:val="22"/>
        </w:rPr>
        <w:t xml:space="preserve">1. </w:t>
      </w:r>
      <w:r w:rsidR="00F56EA0" w:rsidRPr="00F56EA0">
        <w:rPr>
          <w:rFonts w:ascii="Times New Roman" w:eastAsia="Calibri" w:hAnsi="Times New Roman" w:cs="Times New Roman"/>
          <w:sz w:val="22"/>
          <w:szCs w:val="22"/>
        </w:rPr>
        <w:t xml:space="preserve">Reikalavimai tiekėjo kvalifikacijai nėra nustatomi. </w:t>
      </w:r>
    </w:p>
    <w:p w14:paraId="0739003F" w14:textId="15A20B5D" w:rsidR="003D043F" w:rsidRPr="00F56EA0" w:rsidRDefault="003D043F" w:rsidP="00746216">
      <w:pPr>
        <w:pStyle w:val="ListParagraph"/>
        <w:spacing w:after="0" w:line="20" w:lineRule="atLeast"/>
        <w:ind w:left="0" w:firstLine="567"/>
        <w:jc w:val="both"/>
        <w:rPr>
          <w:rFonts w:ascii="Times New Roman" w:eastAsia="Calibri" w:hAnsi="Times New Roman" w:cs="Times New Roman"/>
          <w:sz w:val="22"/>
          <w:szCs w:val="22"/>
        </w:rPr>
      </w:pPr>
      <w:r w:rsidRPr="00746216">
        <w:rPr>
          <w:rFonts w:ascii="Times New Roman" w:eastAsia="Calibri" w:hAnsi="Times New Roman" w:cs="Times New Roman"/>
          <w:sz w:val="22"/>
          <w:szCs w:val="22"/>
        </w:rPr>
        <w:t>2. Perkančioji organizacija nekelia reikalavimų dėl k</w:t>
      </w:r>
      <w:r w:rsidRPr="00F56EA0">
        <w:rPr>
          <w:rFonts w:ascii="Times New Roman" w:eastAsia="Calibri" w:hAnsi="Times New Roman" w:cs="Times New Roman"/>
          <w:sz w:val="22"/>
          <w:szCs w:val="22"/>
        </w:rPr>
        <w:t>okybės vadybos sistemos ir (arba) aplinkos apsaugos vadybos sistemos standartų</w:t>
      </w:r>
      <w:r w:rsidR="00EC23F9" w:rsidRPr="00F56EA0">
        <w:rPr>
          <w:rFonts w:ascii="Times New Roman" w:eastAsia="Calibri" w:hAnsi="Times New Roman" w:cs="Times New Roman"/>
          <w:sz w:val="22"/>
          <w:szCs w:val="22"/>
        </w:rPr>
        <w:t>;</w:t>
      </w:r>
    </w:p>
    <w:p w14:paraId="4668825C" w14:textId="77777777" w:rsidR="00EC23F9" w:rsidRPr="00F56EA0" w:rsidRDefault="003D043F" w:rsidP="00746216">
      <w:pPr>
        <w:pStyle w:val="ListParagraph"/>
        <w:spacing w:after="0" w:line="20" w:lineRule="atLeast"/>
        <w:ind w:left="0" w:firstLine="567"/>
        <w:jc w:val="both"/>
        <w:rPr>
          <w:rFonts w:ascii="Times New Roman" w:eastAsia="Calibri" w:hAnsi="Times New Roman" w:cs="Times New Roman"/>
          <w:sz w:val="22"/>
          <w:szCs w:val="22"/>
        </w:rPr>
      </w:pPr>
      <w:r w:rsidRPr="00F56EA0">
        <w:rPr>
          <w:rFonts w:ascii="Times New Roman" w:eastAsia="Calibri" w:hAnsi="Times New Roman" w:cs="Times New Roman"/>
          <w:sz w:val="22"/>
          <w:szCs w:val="22"/>
        </w:rPr>
        <w:t>3. Aplinkosauginiai reikalavimai nurodyti techninėje specifikacijoje</w:t>
      </w:r>
      <w:r w:rsidR="00EC23F9" w:rsidRPr="00F56EA0">
        <w:rPr>
          <w:rFonts w:ascii="Times New Roman" w:eastAsia="Calibri" w:hAnsi="Times New Roman" w:cs="Times New Roman"/>
          <w:sz w:val="22"/>
          <w:szCs w:val="22"/>
        </w:rPr>
        <w:t>;</w:t>
      </w:r>
    </w:p>
    <w:p w14:paraId="30CB147B" w14:textId="094DD681" w:rsidR="003D043F" w:rsidRPr="00F56EA0" w:rsidRDefault="00EC23F9" w:rsidP="00746216">
      <w:pPr>
        <w:pStyle w:val="ListParagraph"/>
        <w:spacing w:after="0" w:line="20" w:lineRule="atLeast"/>
        <w:ind w:left="0" w:firstLine="567"/>
        <w:jc w:val="both"/>
        <w:rPr>
          <w:rFonts w:ascii="Times New Roman" w:eastAsia="Calibri" w:hAnsi="Times New Roman" w:cs="Times New Roman"/>
          <w:sz w:val="22"/>
          <w:szCs w:val="22"/>
        </w:rPr>
      </w:pPr>
      <w:r w:rsidRPr="00F56EA0">
        <w:rPr>
          <w:rFonts w:ascii="Times New Roman" w:eastAsia="Calibri" w:hAnsi="Times New Roman" w:cs="Times New Roman"/>
          <w:sz w:val="22"/>
          <w:szCs w:val="22"/>
        </w:rPr>
        <w:t xml:space="preserve">4. Papildomi aplinkosauginiai reikalavimai, nurodyti pasiūlymo formoje </w:t>
      </w:r>
      <w:r w:rsidR="003D043F" w:rsidRPr="00F56EA0">
        <w:rPr>
          <w:rFonts w:ascii="Times New Roman" w:eastAsia="Calibri" w:hAnsi="Times New Roman" w:cs="Times New Roman"/>
          <w:sz w:val="22"/>
          <w:szCs w:val="22"/>
        </w:rPr>
        <w:t xml:space="preserve">bus </w:t>
      </w:r>
      <w:r w:rsidRPr="00F56EA0">
        <w:rPr>
          <w:rFonts w:ascii="Times New Roman" w:eastAsia="Calibri" w:hAnsi="Times New Roman" w:cs="Times New Roman"/>
          <w:sz w:val="22"/>
          <w:szCs w:val="22"/>
        </w:rPr>
        <w:t>taikomi</w:t>
      </w:r>
      <w:r w:rsidR="003D043F" w:rsidRPr="00F56EA0">
        <w:rPr>
          <w:rFonts w:ascii="Times New Roman" w:eastAsia="Calibri" w:hAnsi="Times New Roman" w:cs="Times New Roman"/>
          <w:sz w:val="22"/>
          <w:szCs w:val="22"/>
        </w:rPr>
        <w:t xml:space="preserve"> sutarties vykdymo metu.</w:t>
      </w:r>
      <w:bookmarkStart w:id="4" w:name="_GoBack"/>
      <w:bookmarkEnd w:id="4"/>
    </w:p>
    <w:p w14:paraId="054BBDB1" w14:textId="4FA9C707" w:rsidR="002F396F" w:rsidRPr="00F56EA0" w:rsidRDefault="00384F5A" w:rsidP="00746216">
      <w:pPr>
        <w:spacing w:after="0" w:line="240" w:lineRule="auto"/>
        <w:jc w:val="both"/>
        <w:rPr>
          <w:rFonts w:ascii="Times New Roman" w:eastAsia="Calibri" w:hAnsi="Times New Roman" w:cs="Times New Roman"/>
          <w:sz w:val="22"/>
          <w:szCs w:val="22"/>
        </w:rPr>
      </w:pPr>
      <w:r w:rsidRPr="00F56EA0">
        <w:rPr>
          <w:rFonts w:ascii="Times New Roman" w:eastAsia="Calibri" w:hAnsi="Times New Roman" w:cs="Times New Roman"/>
          <w:sz w:val="22"/>
          <w:szCs w:val="22"/>
        </w:rPr>
        <w:t>_________</w:t>
      </w:r>
    </w:p>
    <w:sectPr w:rsidR="002F396F" w:rsidRPr="00F56EA0"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EC862" w14:textId="77777777" w:rsidR="006D3BA6" w:rsidRDefault="006D3BA6" w:rsidP="00D05666">
      <w:r>
        <w:separator/>
      </w:r>
    </w:p>
  </w:endnote>
  <w:endnote w:type="continuationSeparator" w:id="0">
    <w:p w14:paraId="3D077D2B" w14:textId="77777777" w:rsidR="006D3BA6" w:rsidRDefault="006D3BA6" w:rsidP="00D05666">
      <w:r>
        <w:continuationSeparator/>
      </w:r>
    </w:p>
  </w:endnote>
  <w:endnote w:type="continuationNotice" w:id="1">
    <w:p w14:paraId="04CB94C4" w14:textId="77777777" w:rsidR="006D3BA6" w:rsidRDefault="006D3B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1716E" w14:textId="77777777" w:rsidR="006D3BA6" w:rsidRDefault="006D3BA6" w:rsidP="00D05666">
      <w:r>
        <w:separator/>
      </w:r>
    </w:p>
  </w:footnote>
  <w:footnote w:type="continuationSeparator" w:id="0">
    <w:p w14:paraId="2D751264" w14:textId="77777777" w:rsidR="006D3BA6" w:rsidRDefault="006D3BA6" w:rsidP="00D05666">
      <w:r>
        <w:continuationSeparator/>
      </w:r>
    </w:p>
  </w:footnote>
  <w:footnote w:type="continuationNotice" w:id="1">
    <w:p w14:paraId="20BC3F3B" w14:textId="77777777" w:rsidR="006D3BA6" w:rsidRDefault="006D3B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A31C2C"/>
    <w:multiLevelType w:val="hybridMultilevel"/>
    <w:tmpl w:val="8816593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7"/>
  </w:num>
  <w:num w:numId="2">
    <w:abstractNumId w:val="8"/>
  </w:num>
  <w:num w:numId="3">
    <w:abstractNumId w:val="36"/>
  </w:num>
  <w:num w:numId="4">
    <w:abstractNumId w:val="41"/>
  </w:num>
  <w:num w:numId="5">
    <w:abstractNumId w:val="40"/>
  </w:num>
  <w:num w:numId="6">
    <w:abstractNumId w:val="28"/>
  </w:num>
  <w:num w:numId="7">
    <w:abstractNumId w:val="48"/>
  </w:num>
  <w:num w:numId="8">
    <w:abstractNumId w:val="0"/>
  </w:num>
  <w:num w:numId="9">
    <w:abstractNumId w:val="33"/>
  </w:num>
  <w:num w:numId="10">
    <w:abstractNumId w:val="46"/>
  </w:num>
  <w:num w:numId="11">
    <w:abstractNumId w:val="18"/>
  </w:num>
  <w:num w:numId="12">
    <w:abstractNumId w:val="25"/>
  </w:num>
  <w:num w:numId="13">
    <w:abstractNumId w:val="10"/>
  </w:num>
  <w:num w:numId="14">
    <w:abstractNumId w:val="15"/>
  </w:num>
  <w:num w:numId="15">
    <w:abstractNumId w:val="22"/>
  </w:num>
  <w:num w:numId="16">
    <w:abstractNumId w:val="29"/>
  </w:num>
  <w:num w:numId="17">
    <w:abstractNumId w:val="14"/>
  </w:num>
  <w:num w:numId="18">
    <w:abstractNumId w:val="1"/>
  </w:num>
  <w:num w:numId="19">
    <w:abstractNumId w:val="6"/>
  </w:num>
  <w:num w:numId="20">
    <w:abstractNumId w:val="11"/>
  </w:num>
  <w:num w:numId="21">
    <w:abstractNumId w:val="13"/>
  </w:num>
  <w:num w:numId="22">
    <w:abstractNumId w:val="35"/>
  </w:num>
  <w:num w:numId="23">
    <w:abstractNumId w:val="39"/>
  </w:num>
  <w:num w:numId="24">
    <w:abstractNumId w:val="23"/>
  </w:num>
  <w:num w:numId="25">
    <w:abstractNumId w:val="26"/>
  </w:num>
  <w:num w:numId="26">
    <w:abstractNumId w:val="31"/>
  </w:num>
  <w:num w:numId="27">
    <w:abstractNumId w:val="34"/>
  </w:num>
  <w:num w:numId="28">
    <w:abstractNumId w:val="47"/>
  </w:num>
  <w:num w:numId="29">
    <w:abstractNumId w:val="30"/>
  </w:num>
  <w:num w:numId="30">
    <w:abstractNumId w:val="32"/>
  </w:num>
  <w:num w:numId="31">
    <w:abstractNumId w:val="19"/>
  </w:num>
  <w:num w:numId="32">
    <w:abstractNumId w:val="42"/>
  </w:num>
  <w:num w:numId="33">
    <w:abstractNumId w:val="43"/>
  </w:num>
  <w:num w:numId="34">
    <w:abstractNumId w:val="16"/>
  </w:num>
  <w:num w:numId="35">
    <w:abstractNumId w:val="21"/>
  </w:num>
  <w:num w:numId="36">
    <w:abstractNumId w:val="9"/>
  </w:num>
  <w:num w:numId="37">
    <w:abstractNumId w:val="37"/>
  </w:num>
  <w:num w:numId="38">
    <w:abstractNumId w:val="45"/>
  </w:num>
  <w:num w:numId="39">
    <w:abstractNumId w:val="24"/>
  </w:num>
  <w:num w:numId="40">
    <w:abstractNumId w:val="49"/>
  </w:num>
  <w:num w:numId="41">
    <w:abstractNumId w:val="27"/>
  </w:num>
  <w:num w:numId="42">
    <w:abstractNumId w:val="5"/>
  </w:num>
  <w:num w:numId="43">
    <w:abstractNumId w:val="38"/>
  </w:num>
  <w:num w:numId="44">
    <w:abstractNumId w:val="3"/>
  </w:num>
  <w:num w:numId="45">
    <w:abstractNumId w:val="12"/>
  </w:num>
  <w:num w:numId="46">
    <w:abstractNumId w:val="20"/>
  </w:num>
  <w:num w:numId="47">
    <w:abstractNumId w:val="4"/>
  </w:num>
  <w:num w:numId="48">
    <w:abstractNumId w:val="7"/>
  </w:num>
  <w:num w:numId="49">
    <w:abstractNumId w:val="44"/>
  </w:num>
  <w:num w:numId="50">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59CD"/>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8B"/>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5141"/>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43F"/>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B96"/>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B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053"/>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06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C53"/>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19F"/>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BA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216"/>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351"/>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408"/>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4A5"/>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7DD"/>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07A0"/>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5CDC"/>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26D"/>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1E6"/>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B1"/>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2C26"/>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CDE"/>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3F9"/>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EA0"/>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01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35e2bdd-cbcb-49dc-ac35-792147541d6c">
      <UserInfo>
        <DisplayName>Viktorija Namavičienė</DisplayName>
        <AccountId>35</AccountId>
        <AccountType/>
      </UserInfo>
    </SharedWithUsers>
    <_activity xmlns="619a639a-1591-47e1-a7d1-e63cbcb5dfb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3" ma:contentTypeDescription="Kurkite naują dokumentą." ma:contentTypeScope="" ma:versionID="4747c336d9b1ea9e58380189f5e15ef5">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17f2182ab05671f4bd59dfbc3e7a263c"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schemas.microsoft.com/office/2006/metadata/properties"/>
    <ds:schemaRef ds:uri="c35e2bdd-cbcb-49dc-ac35-792147541d6c"/>
    <ds:schemaRef ds:uri="619a639a-1591-47e1-a7d1-e63cbcb5dfbd"/>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044FB917-9988-4867-A1C5-3CF960C3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5C51B-3C0A-4C9B-92C4-F4C17420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97</Words>
  <Characters>557</Characters>
  <Application>Microsoft Office Word</Application>
  <DocSecurity>0</DocSecurity>
  <Lines>4</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kestutis.kliopovas@ktu.lt</dc:creator>
  <cp:keywords/>
  <dc:description/>
  <cp:lastModifiedBy>Aušra Pagodinienė</cp:lastModifiedBy>
  <cp:revision>8</cp:revision>
  <dcterms:created xsi:type="dcterms:W3CDTF">2023-03-29T12:21:00Z</dcterms:created>
  <dcterms:modified xsi:type="dcterms:W3CDTF">2025-10-01T13:11:00Z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